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INVOLVEMENT OF STROMAL INTERACTION MOLECULE-1 </w:t>
      </w:r>
      <w:proofErr w:type="gramStart"/>
      <w:r>
        <w:rPr>
          <w:b/>
          <w:bCs/>
        </w:rPr>
        <w:t>IN  ANGIOTENSIN</w:t>
      </w:r>
      <w:proofErr w:type="gramEnd"/>
      <w:r>
        <w:rPr>
          <w:b/>
          <w:bCs/>
        </w:rPr>
        <w:t xml:space="preserve">-II-INDUCED EXPRESSION OF EARLY GROWTH RESPONSE PROTEIN-1 IN VASCULAR SMOOTH MUSCLE CELLS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E.R. Simo-</w:t>
      </w:r>
      <w:proofErr w:type="spellStart"/>
      <w:r>
        <w:t>Cheyou</w:t>
      </w:r>
      <w:proofErr w:type="spellEnd"/>
      <w:r>
        <w:t xml:space="preserve">, </w:t>
      </w:r>
      <w:r w:rsidRPr="002517FD">
        <w:rPr>
          <w:b/>
          <w:bCs/>
          <w:u w:val="single"/>
        </w:rPr>
        <w:t>A.K. Srivastava</w:t>
      </w:r>
      <w:r>
        <w:t xml:space="preserve"> </w:t>
      </w:r>
    </w:p>
    <w:p w:rsidR="00B921ED" w:rsidRDefault="00B921ED" w:rsidP="002517F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CRCHUM,</w:t>
      </w:r>
      <w:r w:rsidR="002517FD">
        <w:rPr>
          <w:color w:val="000000"/>
        </w:rPr>
        <w:t xml:space="preserve"> </w:t>
      </w:r>
      <w:r>
        <w:rPr>
          <w:color w:val="000000"/>
        </w:rPr>
        <w:t>University of Montreal, Montreal,</w:t>
      </w:r>
      <w:r w:rsidR="002517FD">
        <w:rPr>
          <w:color w:val="000000"/>
        </w:rPr>
        <w:t xml:space="preserve"> </w:t>
      </w:r>
      <w:r>
        <w:rPr>
          <w:color w:val="000000"/>
        </w:rPr>
        <w:t>Quebec, Canada</w:t>
      </w:r>
    </w:p>
    <w:p w:rsidR="002517FD" w:rsidRDefault="002517FD" w:rsidP="002517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The early growth response protein 1 (Egr-1) is a zinc finger transcription factor that has been suggested to regulate the expression of genes linked with inflammation and cell cycle regulation. An up-regulation of Egr-1 expression has been reported in models of atherosclerosis and intimal hyperplasia. Various vasoactive peptides and growth promoting stimuli have been shown to induce the expression of Egr-1 in VSMC. Angiotensin-II (</w:t>
      </w:r>
      <w:proofErr w:type="spellStart"/>
      <w:r>
        <w:t>Ang</w:t>
      </w:r>
      <w:proofErr w:type="spellEnd"/>
      <w:r>
        <w:t xml:space="preserve">-II) is a critical vasoactive peptide implicated in the pathogenesis of vascular diseases. </w:t>
      </w:r>
      <w:proofErr w:type="spellStart"/>
      <w:r>
        <w:t>Ang</w:t>
      </w:r>
      <w:proofErr w:type="spellEnd"/>
      <w:r>
        <w:t xml:space="preserve">-II elevates the intracellular level of calcium through activation of store-operated calcium entry involving inositol-3-phosphate receptor (IP3R)-coupled depletion of endoplasmic reticular calcium and stromal interaction molecule 1 (STIM-1). However, an involvement of IP3R/STIM-1- induced calcium pathway in </w:t>
      </w:r>
      <w:proofErr w:type="spellStart"/>
      <w:r>
        <w:t>Ang</w:t>
      </w:r>
      <w:proofErr w:type="spellEnd"/>
      <w:r>
        <w:t xml:space="preserve">-II-induced Egr-1 expression remains unexplored. Therefore in the present studies we have examined the role of </w:t>
      </w:r>
      <w:proofErr w:type="spellStart"/>
      <w:r>
        <w:t>Ang</w:t>
      </w:r>
      <w:proofErr w:type="spellEnd"/>
      <w:r>
        <w:t xml:space="preserve">-II-induced calcium release in Egr-1 expression in VSMC and investigated the contribution of STIM-1 in this process.  Calcium chelation with BAPTA-AM as well as pharmacological blockade of IP3R with 2-aminoethoxydiphenyl borate (2-APB) decreased </w:t>
      </w:r>
      <w:proofErr w:type="spellStart"/>
      <w:r>
        <w:t>Ang</w:t>
      </w:r>
      <w:proofErr w:type="spellEnd"/>
      <w:r>
        <w:t xml:space="preserve">-II-induced calcium release measured in cells loaded with Fura-2. Consistent with this, both BAPTA-AM and 2-APB attenuated </w:t>
      </w:r>
      <w:proofErr w:type="spellStart"/>
      <w:r>
        <w:t>Ang</w:t>
      </w:r>
      <w:proofErr w:type="spellEnd"/>
      <w:r>
        <w:t xml:space="preserve">-II-induced enhanced expression of Egr-1 protein and mRNA levels. Furthermore, silencing of STIM-1 via RNA interference significantly abrogated STIM-1 protein and mRNA expression and resulted in an attenuation of </w:t>
      </w:r>
      <w:proofErr w:type="spellStart"/>
      <w:r>
        <w:t>Ang</w:t>
      </w:r>
      <w:proofErr w:type="spellEnd"/>
      <w:r>
        <w:t xml:space="preserve">-II-induced Egr-1 expression.  Our data demonstrate that </w:t>
      </w:r>
      <w:proofErr w:type="spellStart"/>
      <w:r>
        <w:t>Ang</w:t>
      </w:r>
      <w:proofErr w:type="spellEnd"/>
      <w:r>
        <w:t>-II-induced Egr-1 expression is mediated by STIM-1 and calcium release in A-10 VSMC and suggest an implication of STIM-1 in the pathogenesis of vascular proliferative diseases. (Supported by a grant from CIHR).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D0" w:rsidRDefault="002740D0" w:rsidP="002517FD">
      <w:r>
        <w:separator/>
      </w:r>
    </w:p>
  </w:endnote>
  <w:endnote w:type="continuationSeparator" w:id="0">
    <w:p w:rsidR="002740D0" w:rsidRDefault="002740D0" w:rsidP="0025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D0" w:rsidRDefault="002740D0" w:rsidP="002517FD">
      <w:r>
        <w:separator/>
      </w:r>
    </w:p>
  </w:footnote>
  <w:footnote w:type="continuationSeparator" w:id="0">
    <w:p w:rsidR="002740D0" w:rsidRDefault="002740D0" w:rsidP="0025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FD" w:rsidRDefault="002517FD" w:rsidP="002517FD">
    <w:pPr>
      <w:pStyle w:val="Header"/>
    </w:pPr>
    <w:r>
      <w:t xml:space="preserve">3085     Cat: </w:t>
    </w:r>
    <w:r>
      <w:rPr>
        <w:rStyle w:val="apple-converted-space"/>
        <w:rFonts w:ascii="Arial" w:hAnsi="Arial" w:cs="Arial"/>
        <w:color w:val="222222"/>
        <w:sz w:val="19"/>
        <w:szCs w:val="19"/>
        <w:shd w:val="clear" w:color="auto" w:fill="FFFFFF"/>
      </w:rPr>
      <w:t> 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Vascular biology, Basic research</w:t>
    </w:r>
  </w:p>
  <w:p w:rsidR="002517FD" w:rsidRDefault="002517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2517FD"/>
    <w:rsid w:val="002740D0"/>
    <w:rsid w:val="003B42C4"/>
    <w:rsid w:val="00447B2F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CB04432-B5C0-4895-9AC6-45E9F8F3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7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1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7F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5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2016-03-29T06:59:00Z</dcterms:created>
  <dcterms:modified xsi:type="dcterms:W3CDTF">2016-03-29T06:59:00Z</dcterms:modified>
</cp:coreProperties>
</file>